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0" w:rsidRDefault="00760590" w:rsidP="00760590">
      <w:pPr>
        <w:pStyle w:val="a3"/>
        <w:spacing w:before="84" w:beforeAutospacing="0" w:after="192" w:afterAutospacing="0"/>
        <w:jc w:val="center"/>
        <w:rPr>
          <w:sz w:val="28"/>
          <w:szCs w:val="28"/>
        </w:rPr>
      </w:pPr>
      <w:r w:rsidRPr="00760590">
        <w:rPr>
          <w:color w:val="000000"/>
          <w:sz w:val="28"/>
          <w:szCs w:val="28"/>
        </w:rPr>
        <w:t>ПРОТОКОЛ</w:t>
      </w:r>
      <w:r w:rsidRPr="00760590">
        <w:rPr>
          <w:color w:val="000000"/>
          <w:sz w:val="28"/>
          <w:szCs w:val="28"/>
        </w:rPr>
        <w:br/>
        <w:t xml:space="preserve">Заседания комиссии об отмене открытого аукциона </w:t>
      </w:r>
      <w:r w:rsidRPr="00205D44">
        <w:rPr>
          <w:sz w:val="28"/>
          <w:szCs w:val="28"/>
        </w:rPr>
        <w:t>на право заключения договора безвозмездного пользования имуществом сельского поселения «Дульдурга»</w:t>
      </w:r>
      <w:r>
        <w:rPr>
          <w:sz w:val="28"/>
          <w:szCs w:val="28"/>
        </w:rPr>
        <w:t xml:space="preserve"> </w:t>
      </w:r>
    </w:p>
    <w:p w:rsidR="00760590" w:rsidRPr="00760590" w:rsidRDefault="00760590" w:rsidP="00760590">
      <w:pPr>
        <w:pStyle w:val="a3"/>
        <w:spacing w:before="84" w:beforeAutospacing="0" w:after="192" w:afterAutospacing="0"/>
        <w:jc w:val="center"/>
        <w:rPr>
          <w:color w:val="000000"/>
          <w:sz w:val="28"/>
          <w:szCs w:val="28"/>
        </w:rPr>
      </w:pPr>
      <w:proofErr w:type="gramStart"/>
      <w:r w:rsidRPr="00760590">
        <w:rPr>
          <w:color w:val="000000"/>
          <w:sz w:val="28"/>
          <w:szCs w:val="28"/>
        </w:rPr>
        <w:t>с</w:t>
      </w:r>
      <w:proofErr w:type="gramEnd"/>
      <w:r w:rsidRPr="007605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60590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ульдурга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F7E7E">
        <w:rPr>
          <w:color w:val="000000"/>
          <w:sz w:val="28"/>
          <w:szCs w:val="28"/>
        </w:rPr>
        <w:t>30</w:t>
      </w:r>
      <w:r w:rsidRPr="00760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76059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760590">
        <w:rPr>
          <w:color w:val="000000"/>
          <w:sz w:val="28"/>
          <w:szCs w:val="28"/>
        </w:rPr>
        <w:t xml:space="preserve"> года</w:t>
      </w:r>
    </w:p>
    <w:p w:rsidR="00760590" w:rsidRDefault="00760590" w:rsidP="007605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90">
        <w:rPr>
          <w:color w:val="000000"/>
          <w:sz w:val="28"/>
          <w:szCs w:val="28"/>
        </w:rPr>
        <w:t xml:space="preserve">Организатор аукциона: Администрация сельского поселения </w:t>
      </w:r>
      <w:r>
        <w:rPr>
          <w:color w:val="000000"/>
          <w:sz w:val="28"/>
          <w:szCs w:val="28"/>
        </w:rPr>
        <w:t>«</w:t>
      </w:r>
      <w:r w:rsidRPr="00760590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ульдурга» </w:t>
      </w:r>
    </w:p>
    <w:p w:rsidR="00760590" w:rsidRDefault="00760590" w:rsidP="007605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90">
        <w:rPr>
          <w:color w:val="000000"/>
          <w:sz w:val="28"/>
          <w:szCs w:val="28"/>
        </w:rPr>
        <w:t>Аукционная комиссия в составе:</w:t>
      </w:r>
    </w:p>
    <w:p w:rsidR="00760590" w:rsidRDefault="00760590" w:rsidP="007605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90">
        <w:rPr>
          <w:color w:val="000000"/>
          <w:sz w:val="28"/>
          <w:szCs w:val="28"/>
        </w:rPr>
        <w:t xml:space="preserve">Председатель комиссии: </w:t>
      </w:r>
      <w:r>
        <w:rPr>
          <w:color w:val="000000"/>
          <w:sz w:val="28"/>
          <w:szCs w:val="28"/>
        </w:rPr>
        <w:t xml:space="preserve">Базаров Е.Л. </w:t>
      </w:r>
      <w:r w:rsidR="000E0E15">
        <w:rPr>
          <w:color w:val="000000"/>
          <w:sz w:val="28"/>
          <w:szCs w:val="28"/>
        </w:rPr>
        <w:t>-</w:t>
      </w:r>
      <w:r w:rsidRPr="00760590">
        <w:rPr>
          <w:color w:val="000000"/>
          <w:sz w:val="28"/>
          <w:szCs w:val="28"/>
        </w:rPr>
        <w:t xml:space="preserve"> </w:t>
      </w:r>
      <w:r w:rsidR="000E0E15">
        <w:rPr>
          <w:color w:val="000000"/>
          <w:sz w:val="28"/>
          <w:szCs w:val="28"/>
        </w:rPr>
        <w:t>заместитель главы</w:t>
      </w:r>
      <w:r w:rsidRPr="00760590">
        <w:rPr>
          <w:color w:val="000000"/>
          <w:sz w:val="28"/>
          <w:szCs w:val="28"/>
        </w:rPr>
        <w:t xml:space="preserve"> администрации сельского поселения </w:t>
      </w:r>
      <w:r w:rsidR="000E0E15">
        <w:rPr>
          <w:color w:val="000000"/>
          <w:sz w:val="28"/>
          <w:szCs w:val="28"/>
        </w:rPr>
        <w:t>«</w:t>
      </w:r>
      <w:r w:rsidRPr="00760590">
        <w:rPr>
          <w:color w:val="000000"/>
          <w:sz w:val="28"/>
          <w:szCs w:val="28"/>
        </w:rPr>
        <w:t>Д</w:t>
      </w:r>
      <w:r w:rsidR="000E0E15">
        <w:rPr>
          <w:color w:val="000000"/>
          <w:sz w:val="28"/>
          <w:szCs w:val="28"/>
        </w:rPr>
        <w:t>ульдурга»</w:t>
      </w:r>
      <w:r w:rsidRPr="00760590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E0E15" w:rsidRDefault="00760590" w:rsidP="007605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90">
        <w:rPr>
          <w:color w:val="000000"/>
          <w:sz w:val="28"/>
          <w:szCs w:val="28"/>
        </w:rPr>
        <w:t xml:space="preserve">Секретарь комиссии: </w:t>
      </w:r>
      <w:r w:rsidR="000E0E15">
        <w:rPr>
          <w:color w:val="000000"/>
          <w:sz w:val="28"/>
          <w:szCs w:val="28"/>
        </w:rPr>
        <w:t>Лхамажапов Б.Б. -</w:t>
      </w:r>
      <w:r w:rsidRPr="00760590">
        <w:rPr>
          <w:color w:val="000000"/>
          <w:sz w:val="28"/>
          <w:szCs w:val="28"/>
        </w:rPr>
        <w:t xml:space="preserve"> </w:t>
      </w:r>
      <w:r w:rsidR="000E0E15">
        <w:rPr>
          <w:color w:val="000000"/>
          <w:sz w:val="28"/>
          <w:szCs w:val="28"/>
        </w:rPr>
        <w:t>с</w:t>
      </w:r>
      <w:r w:rsidRPr="00760590">
        <w:rPr>
          <w:color w:val="000000"/>
          <w:sz w:val="28"/>
          <w:szCs w:val="28"/>
        </w:rPr>
        <w:t xml:space="preserve">пециалист </w:t>
      </w:r>
      <w:r w:rsidR="000E0E15">
        <w:rPr>
          <w:color w:val="000000"/>
          <w:sz w:val="28"/>
          <w:szCs w:val="28"/>
        </w:rPr>
        <w:t>по управлению муниципальным имуществом и жилищным вопросам.</w:t>
      </w:r>
    </w:p>
    <w:p w:rsidR="000E0E15" w:rsidRDefault="000E0E15" w:rsidP="007605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0E0E15" w:rsidRDefault="000E0E15" w:rsidP="007605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Щебенькова</w:t>
      </w:r>
      <w:proofErr w:type="spellEnd"/>
      <w:r>
        <w:rPr>
          <w:color w:val="000000"/>
          <w:sz w:val="28"/>
          <w:szCs w:val="28"/>
        </w:rPr>
        <w:t xml:space="preserve"> Т.А. - юрист администрации сельского поселения «Дульдурга»; </w:t>
      </w:r>
    </w:p>
    <w:p w:rsidR="000E0E15" w:rsidRDefault="000E0E15" w:rsidP="007605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Жамбалова</w:t>
      </w:r>
      <w:proofErr w:type="spellEnd"/>
      <w:r>
        <w:rPr>
          <w:color w:val="000000"/>
          <w:sz w:val="28"/>
          <w:szCs w:val="28"/>
        </w:rPr>
        <w:t xml:space="preserve"> Д.Б. -  главный бухгалтер администрации сельского поселения «Дульдурга»;</w:t>
      </w:r>
    </w:p>
    <w:p w:rsidR="000E0E15" w:rsidRDefault="000E0E15" w:rsidP="000E0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Дашицыренова</w:t>
      </w:r>
      <w:proofErr w:type="spellEnd"/>
      <w:r>
        <w:rPr>
          <w:color w:val="000000"/>
          <w:sz w:val="28"/>
          <w:szCs w:val="28"/>
        </w:rPr>
        <w:t xml:space="preserve"> Д.Л. – экономист администрации сельского поселения «Дульдурга»</w:t>
      </w:r>
      <w:r w:rsidR="00FE08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7242E" w:rsidRDefault="00760590" w:rsidP="000E0E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590">
        <w:rPr>
          <w:color w:val="000000"/>
          <w:sz w:val="28"/>
          <w:szCs w:val="28"/>
        </w:rPr>
        <w:t>Повестка заседания: Отмена открытого аукциона</w:t>
      </w:r>
      <w:r w:rsidR="009F7E7E">
        <w:rPr>
          <w:color w:val="000000"/>
          <w:sz w:val="28"/>
          <w:szCs w:val="28"/>
        </w:rPr>
        <w:t xml:space="preserve">, </w:t>
      </w:r>
      <w:r w:rsidR="009F7E7E" w:rsidRPr="00205D44">
        <w:rPr>
          <w:sz w:val="28"/>
          <w:szCs w:val="28"/>
        </w:rPr>
        <w:t>открытый по составу участников и открытый по форме подачи предложений</w:t>
      </w:r>
      <w:r w:rsidR="009F7E7E">
        <w:rPr>
          <w:sz w:val="28"/>
          <w:szCs w:val="28"/>
        </w:rPr>
        <w:t>,</w:t>
      </w:r>
      <w:r w:rsidRPr="00760590">
        <w:rPr>
          <w:color w:val="000000"/>
          <w:sz w:val="28"/>
          <w:szCs w:val="28"/>
        </w:rPr>
        <w:t xml:space="preserve"> </w:t>
      </w:r>
      <w:r w:rsidR="00FE08E2" w:rsidRPr="00205D44">
        <w:rPr>
          <w:sz w:val="28"/>
          <w:szCs w:val="28"/>
        </w:rPr>
        <w:t>на право заключения договора безвозмездного пользования имуществом сельского поселения «Дульдурга»</w:t>
      </w:r>
      <w:r w:rsidR="009F7E7E">
        <w:rPr>
          <w:sz w:val="28"/>
          <w:szCs w:val="28"/>
        </w:rPr>
        <w:t xml:space="preserve"> назначенного на 28.12.2018 года. </w:t>
      </w:r>
    </w:p>
    <w:p w:rsidR="0037242E" w:rsidRDefault="0037242E" w:rsidP="000E0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торгов</w:t>
      </w:r>
      <w:r w:rsidR="00760590" w:rsidRPr="00760590">
        <w:rPr>
          <w:color w:val="000000"/>
          <w:sz w:val="28"/>
          <w:szCs w:val="28"/>
        </w:rPr>
        <w:t xml:space="preserve">: </w:t>
      </w:r>
    </w:p>
    <w:p w:rsidR="00846261" w:rsidRDefault="00846261" w:rsidP="0037242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15CA">
        <w:rPr>
          <w:b/>
          <w:sz w:val="28"/>
          <w:szCs w:val="28"/>
        </w:rPr>
        <w:t>Лот № 1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</w:rPr>
        <w:t xml:space="preserve">Право на заключение договора </w:t>
      </w:r>
      <w:r w:rsidRPr="006015CA">
        <w:rPr>
          <w:color w:val="000000"/>
          <w:sz w:val="28"/>
          <w:szCs w:val="28"/>
        </w:rPr>
        <w:t>безвозмездного пользования</w:t>
      </w:r>
      <w:r w:rsidRPr="006015CA">
        <w:rPr>
          <w:sz w:val="28"/>
          <w:szCs w:val="28"/>
        </w:rPr>
        <w:t xml:space="preserve"> административного здания общей площадью 134,1 кв. м, расположенного по адресу:</w:t>
      </w:r>
      <w:r w:rsidRPr="006015CA">
        <w:rPr>
          <w:rStyle w:val="a5"/>
          <w:sz w:val="28"/>
          <w:szCs w:val="28"/>
        </w:rPr>
        <w:t xml:space="preserve"> </w:t>
      </w:r>
      <w:r w:rsidRPr="006015CA">
        <w:rPr>
          <w:sz w:val="28"/>
          <w:szCs w:val="28"/>
        </w:rPr>
        <w:t xml:space="preserve">687200, Забайкальский край, Дульдургинский район, </w:t>
      </w:r>
      <w:proofErr w:type="gramStart"/>
      <w:r w:rsidRPr="006015CA">
        <w:rPr>
          <w:sz w:val="28"/>
          <w:szCs w:val="28"/>
        </w:rPr>
        <w:t>с</w:t>
      </w:r>
      <w:proofErr w:type="gramEnd"/>
      <w:r w:rsidRPr="006015CA">
        <w:rPr>
          <w:sz w:val="28"/>
          <w:szCs w:val="28"/>
        </w:rPr>
        <w:t xml:space="preserve">. </w:t>
      </w:r>
      <w:proofErr w:type="gramStart"/>
      <w:r w:rsidRPr="006015CA">
        <w:rPr>
          <w:sz w:val="28"/>
          <w:szCs w:val="28"/>
        </w:rPr>
        <w:t>Дульдурга</w:t>
      </w:r>
      <w:proofErr w:type="gramEnd"/>
      <w:r w:rsidRPr="006015CA">
        <w:rPr>
          <w:sz w:val="28"/>
          <w:szCs w:val="28"/>
        </w:rPr>
        <w:t>, ул. 8 марта, 15</w:t>
      </w:r>
    </w:p>
    <w:p w:rsidR="0037242E" w:rsidRPr="006015CA" w:rsidRDefault="0037242E" w:rsidP="0037242E">
      <w:pPr>
        <w:pStyle w:val="a6"/>
        <w:spacing w:after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Описание и технические характеристики объекта</w:t>
      </w:r>
      <w:r w:rsidRPr="006015CA">
        <w:rPr>
          <w:sz w:val="28"/>
          <w:szCs w:val="28"/>
        </w:rPr>
        <w:t xml:space="preserve">: </w:t>
      </w:r>
      <w:proofErr w:type="gramStart"/>
      <w:r w:rsidRPr="006015CA">
        <w:rPr>
          <w:sz w:val="28"/>
          <w:szCs w:val="28"/>
        </w:rPr>
        <w:t xml:space="preserve">Нежилое здание, одноэтажное; стены бревенчатые; перекрытия деревянные, утепленные; крыша шиферная; полы деревянные; двери </w:t>
      </w:r>
      <w:proofErr w:type="spellStart"/>
      <w:r w:rsidRPr="006015CA">
        <w:rPr>
          <w:sz w:val="28"/>
          <w:szCs w:val="28"/>
        </w:rPr>
        <w:t>однопольные</w:t>
      </w:r>
      <w:proofErr w:type="spellEnd"/>
      <w:r w:rsidRPr="006015CA">
        <w:rPr>
          <w:sz w:val="28"/>
          <w:szCs w:val="28"/>
        </w:rPr>
        <w:t>, деревянные; окна глухие, остекленные; отделка штукатурка, покраска, побелка; отопление автономное, печное.</w:t>
      </w:r>
      <w:proofErr w:type="gramEnd"/>
      <w:r w:rsidRPr="006015CA">
        <w:rPr>
          <w:sz w:val="28"/>
          <w:szCs w:val="28"/>
        </w:rPr>
        <w:t xml:space="preserve"> Год постройки 1963 г. Техническое состояние здания: удовлетворительное.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Целевое назначение</w:t>
      </w:r>
      <w:r w:rsidRPr="006015CA">
        <w:rPr>
          <w:rStyle w:val="a5"/>
          <w:sz w:val="28"/>
          <w:szCs w:val="28"/>
        </w:rPr>
        <w:t>:</w:t>
      </w:r>
      <w:r w:rsidRPr="006015CA">
        <w:rPr>
          <w:sz w:val="28"/>
          <w:szCs w:val="28"/>
        </w:rPr>
        <w:t xml:space="preserve"> сервисное.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  <w:u w:val="single"/>
        </w:rPr>
        <w:t>Начальная цена права заключения договора</w:t>
      </w:r>
      <w:r w:rsidRPr="006015CA">
        <w:rPr>
          <w:rStyle w:val="a5"/>
          <w:sz w:val="28"/>
          <w:szCs w:val="28"/>
        </w:rPr>
        <w:t xml:space="preserve">: 3027,6 </w:t>
      </w:r>
      <w:r w:rsidRPr="006015CA">
        <w:rPr>
          <w:sz w:val="28"/>
          <w:szCs w:val="28"/>
        </w:rPr>
        <w:t xml:space="preserve">руб. в мес. </w:t>
      </w:r>
      <w:r w:rsidRPr="006015CA">
        <w:rPr>
          <w:color w:val="000000"/>
          <w:sz w:val="28"/>
          <w:szCs w:val="28"/>
        </w:rPr>
        <w:t>без учета НДС</w:t>
      </w:r>
      <w:r w:rsidRPr="006015CA">
        <w:rPr>
          <w:sz w:val="28"/>
          <w:szCs w:val="28"/>
        </w:rPr>
        <w:t>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Шаг аукциона</w:t>
      </w:r>
      <w:r w:rsidRPr="006015CA">
        <w:rPr>
          <w:rStyle w:val="a5"/>
          <w:sz w:val="28"/>
          <w:szCs w:val="28"/>
        </w:rPr>
        <w:t>: Устанавливается в размере 5 % от начальной цены договора - 151,38</w:t>
      </w:r>
      <w:r w:rsidRPr="006015CA">
        <w:rPr>
          <w:sz w:val="28"/>
          <w:szCs w:val="28"/>
        </w:rPr>
        <w:t xml:space="preserve"> руб.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Срок действия договора</w:t>
      </w:r>
      <w:r w:rsidRPr="006015CA">
        <w:rPr>
          <w:rStyle w:val="a5"/>
          <w:sz w:val="28"/>
          <w:szCs w:val="28"/>
        </w:rPr>
        <w:t>: 3 года</w:t>
      </w:r>
      <w:r w:rsidRPr="006015CA">
        <w:rPr>
          <w:sz w:val="28"/>
          <w:szCs w:val="28"/>
        </w:rPr>
        <w:t>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015CA">
        <w:rPr>
          <w:sz w:val="28"/>
          <w:szCs w:val="28"/>
          <w:u w:val="single"/>
        </w:rPr>
        <w:t>Задаток не установлен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15CA">
        <w:rPr>
          <w:b/>
          <w:sz w:val="28"/>
          <w:szCs w:val="28"/>
        </w:rPr>
        <w:t>Лот № 2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</w:rPr>
        <w:t xml:space="preserve">Право на заключение договора </w:t>
      </w:r>
      <w:r w:rsidRPr="006015CA">
        <w:rPr>
          <w:color w:val="000000"/>
          <w:sz w:val="28"/>
          <w:szCs w:val="28"/>
        </w:rPr>
        <w:t>безвозмездного пользования</w:t>
      </w:r>
      <w:r w:rsidRPr="006015CA">
        <w:rPr>
          <w:sz w:val="28"/>
          <w:szCs w:val="28"/>
        </w:rPr>
        <w:t xml:space="preserve"> здания гостиницы общей площадью 161,2 кв. м, расположенного по адресу:</w:t>
      </w:r>
      <w:r w:rsidRPr="006015CA">
        <w:rPr>
          <w:rStyle w:val="a5"/>
          <w:sz w:val="28"/>
          <w:szCs w:val="28"/>
        </w:rPr>
        <w:t xml:space="preserve"> </w:t>
      </w:r>
      <w:r w:rsidRPr="006015CA">
        <w:rPr>
          <w:sz w:val="28"/>
          <w:szCs w:val="28"/>
        </w:rPr>
        <w:t xml:space="preserve">687200, Забайкальский край, Дульдургинский район, </w:t>
      </w:r>
      <w:proofErr w:type="gramStart"/>
      <w:r w:rsidRPr="006015CA">
        <w:rPr>
          <w:sz w:val="28"/>
          <w:szCs w:val="28"/>
        </w:rPr>
        <w:t>с</w:t>
      </w:r>
      <w:proofErr w:type="gramEnd"/>
      <w:r w:rsidRPr="006015CA">
        <w:rPr>
          <w:sz w:val="28"/>
          <w:szCs w:val="28"/>
        </w:rPr>
        <w:t xml:space="preserve">. </w:t>
      </w:r>
      <w:proofErr w:type="gramStart"/>
      <w:r w:rsidRPr="006015CA">
        <w:rPr>
          <w:sz w:val="28"/>
          <w:szCs w:val="28"/>
        </w:rPr>
        <w:t>Дульдурга</w:t>
      </w:r>
      <w:proofErr w:type="gramEnd"/>
      <w:r w:rsidRPr="006015CA">
        <w:rPr>
          <w:sz w:val="28"/>
          <w:szCs w:val="28"/>
        </w:rPr>
        <w:t>, ул. 8 марта, 15</w:t>
      </w:r>
    </w:p>
    <w:p w:rsidR="0037242E" w:rsidRPr="006015CA" w:rsidRDefault="0037242E" w:rsidP="0037242E">
      <w:pPr>
        <w:pStyle w:val="a6"/>
        <w:spacing w:after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Описание и технические характеристики объекта</w:t>
      </w:r>
      <w:r w:rsidRPr="006015CA">
        <w:rPr>
          <w:sz w:val="28"/>
          <w:szCs w:val="28"/>
          <w:u w:val="single"/>
        </w:rPr>
        <w:t>:</w:t>
      </w:r>
      <w:r w:rsidRPr="006015CA">
        <w:rPr>
          <w:sz w:val="28"/>
          <w:szCs w:val="28"/>
        </w:rPr>
        <w:t xml:space="preserve"> </w:t>
      </w:r>
      <w:proofErr w:type="gramStart"/>
      <w:r w:rsidRPr="006015CA">
        <w:rPr>
          <w:sz w:val="28"/>
          <w:szCs w:val="28"/>
        </w:rPr>
        <w:t xml:space="preserve">Нежилое здание, одноэтажное; стены бревенчатые; перекрытия деревянные, утепленные; крыша шиферная; полы деревянные; двери </w:t>
      </w:r>
      <w:proofErr w:type="spellStart"/>
      <w:r w:rsidRPr="006015CA">
        <w:rPr>
          <w:sz w:val="28"/>
          <w:szCs w:val="28"/>
        </w:rPr>
        <w:t>однопольные</w:t>
      </w:r>
      <w:proofErr w:type="spellEnd"/>
      <w:r w:rsidRPr="006015CA">
        <w:rPr>
          <w:sz w:val="28"/>
          <w:szCs w:val="28"/>
        </w:rPr>
        <w:t>, деревянные; окна глухие, остекленные; отделка штукатурка, покраска, побелка; отопление автономное, печное.</w:t>
      </w:r>
      <w:proofErr w:type="gramEnd"/>
      <w:r w:rsidRPr="006015CA">
        <w:rPr>
          <w:sz w:val="28"/>
          <w:szCs w:val="28"/>
        </w:rPr>
        <w:t xml:space="preserve"> Год постройки 1963 г. Техническое состояние здания: удовлетворительное.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Целевое назначение</w:t>
      </w:r>
      <w:r w:rsidRPr="006015CA">
        <w:rPr>
          <w:rStyle w:val="a5"/>
          <w:sz w:val="28"/>
          <w:szCs w:val="28"/>
        </w:rPr>
        <w:t>:</w:t>
      </w:r>
      <w:r w:rsidRPr="006015CA">
        <w:rPr>
          <w:sz w:val="28"/>
          <w:szCs w:val="28"/>
        </w:rPr>
        <w:t xml:space="preserve"> сервисное.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  <w:u w:val="single"/>
        </w:rPr>
        <w:t>Начальная цена права заключения договора</w:t>
      </w:r>
      <w:r w:rsidRPr="006015CA">
        <w:rPr>
          <w:rStyle w:val="a5"/>
          <w:sz w:val="28"/>
          <w:szCs w:val="28"/>
        </w:rPr>
        <w:t xml:space="preserve">: </w:t>
      </w:r>
      <w:r w:rsidRPr="006015CA">
        <w:rPr>
          <w:sz w:val="28"/>
          <w:szCs w:val="28"/>
        </w:rPr>
        <w:t xml:space="preserve"> 2466,45 руб. в мес. </w:t>
      </w:r>
      <w:r w:rsidRPr="006015CA">
        <w:rPr>
          <w:color w:val="000000"/>
          <w:sz w:val="28"/>
          <w:szCs w:val="28"/>
        </w:rPr>
        <w:t>без учета НДС</w:t>
      </w:r>
      <w:r w:rsidRPr="006015CA">
        <w:rPr>
          <w:sz w:val="28"/>
          <w:szCs w:val="28"/>
        </w:rPr>
        <w:t>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Шаг аукциона:</w:t>
      </w:r>
      <w:r w:rsidRPr="006015CA">
        <w:rPr>
          <w:rStyle w:val="a5"/>
          <w:sz w:val="28"/>
          <w:szCs w:val="28"/>
        </w:rPr>
        <w:t xml:space="preserve"> Устанавливается в размере 5 % от начальной цены договора – 123,32 </w:t>
      </w:r>
      <w:r w:rsidRPr="006015CA">
        <w:rPr>
          <w:sz w:val="28"/>
          <w:szCs w:val="28"/>
        </w:rPr>
        <w:t>руб.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Срок действия договора</w:t>
      </w:r>
      <w:r w:rsidRPr="006015CA">
        <w:rPr>
          <w:rStyle w:val="a5"/>
          <w:sz w:val="28"/>
          <w:szCs w:val="28"/>
        </w:rPr>
        <w:t>: 3 года</w:t>
      </w:r>
      <w:r w:rsidRPr="006015CA">
        <w:rPr>
          <w:sz w:val="28"/>
          <w:szCs w:val="28"/>
        </w:rPr>
        <w:t>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015CA">
        <w:rPr>
          <w:sz w:val="28"/>
          <w:szCs w:val="28"/>
          <w:u w:val="single"/>
        </w:rPr>
        <w:t>Задаток не установлен</w:t>
      </w:r>
    </w:p>
    <w:p w:rsidR="0037242E" w:rsidRPr="006015CA" w:rsidRDefault="0037242E" w:rsidP="0037242E">
      <w:pPr>
        <w:ind w:firstLine="709"/>
        <w:jc w:val="both"/>
        <w:rPr>
          <w:sz w:val="28"/>
          <w:szCs w:val="28"/>
        </w:rPr>
      </w:pP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15CA">
        <w:rPr>
          <w:b/>
          <w:sz w:val="28"/>
          <w:szCs w:val="28"/>
        </w:rPr>
        <w:t>Лот № 3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</w:rPr>
        <w:t xml:space="preserve">Право на заключение договора </w:t>
      </w:r>
      <w:r w:rsidRPr="006015CA">
        <w:rPr>
          <w:color w:val="000000"/>
          <w:sz w:val="28"/>
          <w:szCs w:val="28"/>
        </w:rPr>
        <w:t>безвозмездного пользования</w:t>
      </w:r>
      <w:r w:rsidRPr="006015CA">
        <w:rPr>
          <w:sz w:val="28"/>
          <w:szCs w:val="28"/>
        </w:rPr>
        <w:t xml:space="preserve"> здание муниципального рынка общей площадью 1143,14 </w:t>
      </w:r>
      <w:proofErr w:type="spellStart"/>
      <w:r w:rsidRPr="006015CA">
        <w:rPr>
          <w:sz w:val="28"/>
          <w:szCs w:val="28"/>
        </w:rPr>
        <w:t>кв</w:t>
      </w:r>
      <w:proofErr w:type="gramStart"/>
      <w:r w:rsidRPr="006015CA">
        <w:rPr>
          <w:sz w:val="28"/>
          <w:szCs w:val="28"/>
        </w:rPr>
        <w:t>.м</w:t>
      </w:r>
      <w:proofErr w:type="spellEnd"/>
      <w:proofErr w:type="gramEnd"/>
      <w:r w:rsidRPr="006015CA">
        <w:rPr>
          <w:sz w:val="28"/>
          <w:szCs w:val="28"/>
        </w:rPr>
        <w:t>, расположенного по адресу:</w:t>
      </w:r>
      <w:r w:rsidRPr="006015CA">
        <w:rPr>
          <w:rStyle w:val="a5"/>
          <w:sz w:val="28"/>
          <w:szCs w:val="28"/>
        </w:rPr>
        <w:t xml:space="preserve"> </w:t>
      </w:r>
      <w:r w:rsidRPr="006015CA">
        <w:rPr>
          <w:sz w:val="28"/>
          <w:szCs w:val="28"/>
        </w:rPr>
        <w:t>687200, Забайкальский край, Дульдургинский район, с. Дульдурга, ул. Партизанская, 6а</w:t>
      </w:r>
    </w:p>
    <w:p w:rsidR="0037242E" w:rsidRPr="006015CA" w:rsidRDefault="0037242E" w:rsidP="0037242E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6015CA">
        <w:rPr>
          <w:rStyle w:val="a5"/>
          <w:sz w:val="28"/>
          <w:szCs w:val="28"/>
          <w:u w:val="single"/>
        </w:rPr>
        <w:t>Описание и технические характеристики объекта</w:t>
      </w:r>
      <w:r w:rsidRPr="006015CA">
        <w:rPr>
          <w:sz w:val="28"/>
          <w:szCs w:val="28"/>
        </w:rPr>
        <w:t>: нежилое здание, одноэтажное, стены и наружная отделка кирпичные, перекрытия чердачные деревянные утепленные, крыша железная, полы бетонные, керамическая плитка, деревянные, окна глухие остеклённые, двери деревянные, отопление автономное, отделка штукатурка, шпаклевка ГВЛ.</w:t>
      </w:r>
      <w:proofErr w:type="gramEnd"/>
      <w:r w:rsidRPr="006015CA">
        <w:rPr>
          <w:sz w:val="28"/>
          <w:szCs w:val="28"/>
        </w:rPr>
        <w:t xml:space="preserve"> Год постройки 2004 г. Техническое состояние здания: удовлетворительное.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Целевое назначение</w:t>
      </w:r>
      <w:r w:rsidRPr="006015CA">
        <w:rPr>
          <w:rStyle w:val="a5"/>
          <w:sz w:val="28"/>
          <w:szCs w:val="28"/>
        </w:rPr>
        <w:t>:</w:t>
      </w:r>
      <w:r w:rsidRPr="006015CA">
        <w:rPr>
          <w:sz w:val="28"/>
          <w:szCs w:val="28"/>
        </w:rPr>
        <w:t xml:space="preserve"> торговое.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  <w:u w:val="single"/>
        </w:rPr>
        <w:t>Начальная цена права заключения договора</w:t>
      </w:r>
      <w:r w:rsidRPr="006015CA">
        <w:rPr>
          <w:rStyle w:val="a5"/>
          <w:sz w:val="28"/>
          <w:szCs w:val="28"/>
        </w:rPr>
        <w:t>: 10440</w:t>
      </w:r>
      <w:r w:rsidRPr="006015CA">
        <w:rPr>
          <w:color w:val="000000"/>
          <w:sz w:val="28"/>
          <w:szCs w:val="28"/>
        </w:rPr>
        <w:t>,00</w:t>
      </w:r>
      <w:r w:rsidRPr="006015CA">
        <w:rPr>
          <w:sz w:val="28"/>
          <w:szCs w:val="28"/>
        </w:rPr>
        <w:t xml:space="preserve"> руб. в мес. </w:t>
      </w:r>
      <w:r w:rsidRPr="006015CA">
        <w:rPr>
          <w:color w:val="000000"/>
          <w:sz w:val="28"/>
          <w:szCs w:val="28"/>
        </w:rPr>
        <w:t>без учета НДС</w:t>
      </w:r>
      <w:r w:rsidRPr="006015CA">
        <w:rPr>
          <w:sz w:val="28"/>
          <w:szCs w:val="28"/>
        </w:rPr>
        <w:t>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Шаг аукциона</w:t>
      </w:r>
      <w:r w:rsidRPr="006015CA">
        <w:rPr>
          <w:rStyle w:val="a5"/>
          <w:sz w:val="28"/>
          <w:szCs w:val="28"/>
        </w:rPr>
        <w:t xml:space="preserve">: Устанавливается в размере 5 % от начальной цены договора - </w:t>
      </w:r>
      <w:r w:rsidRPr="006015CA">
        <w:rPr>
          <w:color w:val="000000"/>
          <w:sz w:val="28"/>
          <w:szCs w:val="28"/>
        </w:rPr>
        <w:t>522</w:t>
      </w:r>
      <w:r w:rsidRPr="006015CA">
        <w:rPr>
          <w:sz w:val="28"/>
          <w:szCs w:val="28"/>
        </w:rPr>
        <w:t xml:space="preserve"> руб.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Срок действия договора</w:t>
      </w:r>
      <w:r w:rsidRPr="006015CA">
        <w:rPr>
          <w:rStyle w:val="a5"/>
          <w:sz w:val="28"/>
          <w:szCs w:val="28"/>
        </w:rPr>
        <w:t>: 3 года</w:t>
      </w:r>
      <w:r w:rsidRPr="006015CA">
        <w:rPr>
          <w:sz w:val="28"/>
          <w:szCs w:val="28"/>
        </w:rPr>
        <w:t>.</w:t>
      </w:r>
    </w:p>
    <w:p w:rsidR="0037242E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015CA">
        <w:rPr>
          <w:sz w:val="28"/>
          <w:szCs w:val="28"/>
          <w:u w:val="single"/>
        </w:rPr>
        <w:t>Задаток не установлен</w:t>
      </w:r>
    </w:p>
    <w:p w:rsidR="0037242E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15C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</w:rPr>
        <w:t xml:space="preserve">Право на заключение договора </w:t>
      </w:r>
      <w:r w:rsidRPr="006015CA">
        <w:rPr>
          <w:color w:val="000000"/>
          <w:sz w:val="28"/>
          <w:szCs w:val="28"/>
        </w:rPr>
        <w:t>безвозмездного пользования</w:t>
      </w:r>
      <w:r w:rsidRPr="006015CA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гаража</w:t>
      </w:r>
      <w:r w:rsidRPr="006015CA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369,35</w:t>
      </w:r>
      <w:r w:rsidRPr="006015CA">
        <w:rPr>
          <w:sz w:val="28"/>
          <w:szCs w:val="28"/>
        </w:rPr>
        <w:t xml:space="preserve"> </w:t>
      </w:r>
      <w:proofErr w:type="spellStart"/>
      <w:r w:rsidRPr="006015CA">
        <w:rPr>
          <w:sz w:val="28"/>
          <w:szCs w:val="28"/>
        </w:rPr>
        <w:t>кв</w:t>
      </w:r>
      <w:proofErr w:type="gramStart"/>
      <w:r w:rsidRPr="006015CA">
        <w:rPr>
          <w:sz w:val="28"/>
          <w:szCs w:val="28"/>
        </w:rPr>
        <w:t>.м</w:t>
      </w:r>
      <w:proofErr w:type="spellEnd"/>
      <w:proofErr w:type="gramEnd"/>
      <w:r w:rsidRPr="006015CA">
        <w:rPr>
          <w:sz w:val="28"/>
          <w:szCs w:val="28"/>
        </w:rPr>
        <w:t>, расположенного по адресу:</w:t>
      </w:r>
      <w:r w:rsidRPr="006015CA">
        <w:rPr>
          <w:rStyle w:val="a5"/>
          <w:sz w:val="28"/>
          <w:szCs w:val="28"/>
        </w:rPr>
        <w:t xml:space="preserve"> </w:t>
      </w:r>
      <w:r w:rsidRPr="006015CA">
        <w:rPr>
          <w:sz w:val="28"/>
          <w:szCs w:val="28"/>
        </w:rPr>
        <w:t xml:space="preserve">687200, Забайкальский край, Дульдургинский район, с. Дульдурга, ул. Партизанская, </w:t>
      </w:r>
      <w:r>
        <w:rPr>
          <w:sz w:val="28"/>
          <w:szCs w:val="28"/>
        </w:rPr>
        <w:t>4б.</w:t>
      </w:r>
    </w:p>
    <w:p w:rsidR="0037242E" w:rsidRPr="006015CA" w:rsidRDefault="0037242E" w:rsidP="0037242E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6015CA">
        <w:rPr>
          <w:rStyle w:val="a5"/>
          <w:sz w:val="28"/>
          <w:szCs w:val="28"/>
          <w:u w:val="single"/>
        </w:rPr>
        <w:lastRenderedPageBreak/>
        <w:t>Описание и технические характеристики объекта</w:t>
      </w:r>
      <w:r w:rsidRPr="006015CA">
        <w:rPr>
          <w:sz w:val="28"/>
          <w:szCs w:val="28"/>
        </w:rPr>
        <w:t xml:space="preserve">: нежилое здание, одноэтажное, стены кирпичные, перекрытия чердачные </w:t>
      </w:r>
      <w:r>
        <w:rPr>
          <w:sz w:val="28"/>
          <w:szCs w:val="28"/>
        </w:rPr>
        <w:t>ж/б плиты перекрытия</w:t>
      </w:r>
      <w:r w:rsidRPr="006015CA">
        <w:rPr>
          <w:sz w:val="28"/>
          <w:szCs w:val="28"/>
        </w:rPr>
        <w:t xml:space="preserve">, крыша </w:t>
      </w:r>
      <w:r>
        <w:rPr>
          <w:sz w:val="28"/>
          <w:szCs w:val="28"/>
        </w:rPr>
        <w:t>шиферная</w:t>
      </w:r>
      <w:r w:rsidRPr="006015CA">
        <w:rPr>
          <w:sz w:val="28"/>
          <w:szCs w:val="28"/>
        </w:rPr>
        <w:t>, полы бетонные, окна глухие остеклённые, двери деревянные,</w:t>
      </w:r>
      <w:r>
        <w:rPr>
          <w:sz w:val="28"/>
          <w:szCs w:val="28"/>
        </w:rPr>
        <w:t xml:space="preserve"> воротные полотно,</w:t>
      </w:r>
      <w:r w:rsidRPr="006015CA">
        <w:rPr>
          <w:sz w:val="28"/>
          <w:szCs w:val="28"/>
        </w:rPr>
        <w:t xml:space="preserve"> отопление автономное,. Год постройки 2004 г. Техническое состояние здания: удовлетворительное.</w:t>
      </w:r>
      <w:proofErr w:type="gramEnd"/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Целевое назначение</w:t>
      </w:r>
      <w:r w:rsidRPr="006015CA">
        <w:rPr>
          <w:rStyle w:val="a5"/>
          <w:sz w:val="28"/>
          <w:szCs w:val="28"/>
        </w:rPr>
        <w:t>:</w:t>
      </w:r>
      <w:r w:rsidRPr="006015CA">
        <w:rPr>
          <w:sz w:val="28"/>
          <w:szCs w:val="28"/>
        </w:rPr>
        <w:t xml:space="preserve"> </w:t>
      </w:r>
      <w:r>
        <w:rPr>
          <w:sz w:val="28"/>
          <w:szCs w:val="28"/>
        </w:rPr>
        <w:t>гаражное</w:t>
      </w:r>
      <w:r w:rsidRPr="006015CA">
        <w:rPr>
          <w:sz w:val="28"/>
          <w:szCs w:val="28"/>
        </w:rPr>
        <w:t>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  <w:u w:val="single"/>
        </w:rPr>
        <w:t>Начальная цена права заключения договора</w:t>
      </w:r>
      <w:r w:rsidRPr="006015CA">
        <w:rPr>
          <w:rStyle w:val="a5"/>
          <w:sz w:val="28"/>
          <w:szCs w:val="28"/>
        </w:rPr>
        <w:t xml:space="preserve">: </w:t>
      </w:r>
      <w:r>
        <w:rPr>
          <w:rStyle w:val="a5"/>
          <w:sz w:val="28"/>
          <w:szCs w:val="28"/>
        </w:rPr>
        <w:t>13050</w:t>
      </w:r>
      <w:r w:rsidRPr="006015CA">
        <w:rPr>
          <w:color w:val="000000"/>
          <w:sz w:val="28"/>
          <w:szCs w:val="28"/>
        </w:rPr>
        <w:t>,00</w:t>
      </w:r>
      <w:r w:rsidRPr="006015CA">
        <w:rPr>
          <w:sz w:val="28"/>
          <w:szCs w:val="28"/>
        </w:rPr>
        <w:t xml:space="preserve"> руб. в мес. </w:t>
      </w:r>
      <w:r w:rsidRPr="006015CA">
        <w:rPr>
          <w:color w:val="000000"/>
          <w:sz w:val="28"/>
          <w:szCs w:val="28"/>
        </w:rPr>
        <w:t>без учета НДС</w:t>
      </w:r>
      <w:r w:rsidRPr="006015CA">
        <w:rPr>
          <w:sz w:val="28"/>
          <w:szCs w:val="28"/>
        </w:rPr>
        <w:t>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Шаг аукциона</w:t>
      </w:r>
      <w:r w:rsidRPr="006015CA">
        <w:rPr>
          <w:rStyle w:val="a5"/>
          <w:sz w:val="28"/>
          <w:szCs w:val="28"/>
        </w:rPr>
        <w:t xml:space="preserve">: Устанавливается в размере 5 % от начальной цены договора </w:t>
      </w:r>
      <w:r>
        <w:rPr>
          <w:rStyle w:val="a5"/>
          <w:sz w:val="28"/>
          <w:szCs w:val="28"/>
        </w:rPr>
        <w:t>–</w:t>
      </w:r>
      <w:r w:rsidRPr="006015CA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652,5</w:t>
      </w:r>
      <w:r w:rsidRPr="006015CA">
        <w:rPr>
          <w:sz w:val="28"/>
          <w:szCs w:val="28"/>
        </w:rPr>
        <w:t xml:space="preserve"> руб.</w:t>
      </w:r>
    </w:p>
    <w:p w:rsidR="0037242E" w:rsidRPr="006015CA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sz w:val="28"/>
          <w:szCs w:val="28"/>
          <w:u w:val="single"/>
        </w:rPr>
        <w:t>Срок действия договора</w:t>
      </w:r>
      <w:r w:rsidRPr="006015CA">
        <w:rPr>
          <w:rStyle w:val="a5"/>
          <w:sz w:val="28"/>
          <w:szCs w:val="28"/>
        </w:rPr>
        <w:t>: 3 года</w:t>
      </w:r>
      <w:r w:rsidRPr="006015CA">
        <w:rPr>
          <w:sz w:val="28"/>
          <w:szCs w:val="28"/>
        </w:rPr>
        <w:t>.</w:t>
      </w:r>
    </w:p>
    <w:p w:rsidR="0037242E" w:rsidRDefault="0037242E" w:rsidP="00372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015CA">
        <w:rPr>
          <w:sz w:val="28"/>
          <w:szCs w:val="28"/>
          <w:u w:val="single"/>
        </w:rPr>
        <w:t>Задаток не установлен</w:t>
      </w:r>
    </w:p>
    <w:p w:rsidR="0037242E" w:rsidRDefault="0037242E" w:rsidP="000E0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0168" w:rsidRDefault="00760590" w:rsidP="000E0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90">
        <w:rPr>
          <w:color w:val="000000"/>
          <w:sz w:val="28"/>
          <w:szCs w:val="28"/>
        </w:rPr>
        <w:t xml:space="preserve">Причина </w:t>
      </w:r>
      <w:r w:rsidR="00846261">
        <w:rPr>
          <w:color w:val="000000"/>
          <w:sz w:val="28"/>
          <w:szCs w:val="28"/>
        </w:rPr>
        <w:t>отмены аукциона</w:t>
      </w:r>
      <w:r w:rsidRPr="00760590">
        <w:rPr>
          <w:color w:val="000000"/>
          <w:sz w:val="28"/>
          <w:szCs w:val="28"/>
        </w:rPr>
        <w:t xml:space="preserve">: </w:t>
      </w:r>
      <w:r w:rsidR="00846261">
        <w:rPr>
          <w:color w:val="000000"/>
          <w:sz w:val="28"/>
          <w:szCs w:val="28"/>
        </w:rPr>
        <w:t>экономически нецелесообразное</w:t>
      </w:r>
      <w:r w:rsidR="00085892">
        <w:rPr>
          <w:color w:val="000000"/>
          <w:sz w:val="28"/>
          <w:szCs w:val="28"/>
        </w:rPr>
        <w:t xml:space="preserve"> предоставление зданий в безвозмездное пользование</w:t>
      </w:r>
      <w:r w:rsidR="00CE0168">
        <w:rPr>
          <w:color w:val="000000"/>
          <w:sz w:val="28"/>
          <w:szCs w:val="28"/>
        </w:rPr>
        <w:t>.</w:t>
      </w:r>
    </w:p>
    <w:p w:rsidR="00CE0168" w:rsidRDefault="00760590" w:rsidP="00CE0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90">
        <w:rPr>
          <w:color w:val="000000"/>
          <w:sz w:val="28"/>
          <w:szCs w:val="28"/>
        </w:rPr>
        <w:t>Решили:</w:t>
      </w:r>
    </w:p>
    <w:p w:rsidR="00CE0168" w:rsidRDefault="00760590" w:rsidP="00CE01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590">
        <w:rPr>
          <w:color w:val="000000"/>
          <w:sz w:val="28"/>
          <w:szCs w:val="28"/>
        </w:rPr>
        <w:t xml:space="preserve">1.Отменить открытый аукцион </w:t>
      </w:r>
      <w:r w:rsidR="00CE0168" w:rsidRPr="00205D44">
        <w:rPr>
          <w:sz w:val="28"/>
          <w:szCs w:val="28"/>
        </w:rPr>
        <w:t>на право заключения договора безвозмездного пользования имуществом сельского поселения «Дульдурга»</w:t>
      </w:r>
      <w:r w:rsidR="00CE0168">
        <w:rPr>
          <w:sz w:val="28"/>
          <w:szCs w:val="28"/>
        </w:rPr>
        <w:t>.</w:t>
      </w:r>
    </w:p>
    <w:p w:rsidR="00CE0168" w:rsidRDefault="00760590" w:rsidP="00CE01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590">
        <w:rPr>
          <w:color w:val="000000"/>
          <w:sz w:val="28"/>
          <w:szCs w:val="28"/>
        </w:rPr>
        <w:t xml:space="preserve">2.Опубликовать решение об отмене аукциона </w:t>
      </w:r>
      <w:r w:rsidR="00CE0168" w:rsidRPr="00205D44">
        <w:rPr>
          <w:sz w:val="28"/>
          <w:szCs w:val="28"/>
        </w:rPr>
        <w:t>на право заключения договора безвозмездного пользования имуществом сельского поселения «Дульдурга»</w:t>
      </w:r>
      <w:r w:rsidR="00CE0168">
        <w:rPr>
          <w:sz w:val="28"/>
          <w:szCs w:val="28"/>
        </w:rPr>
        <w:t xml:space="preserve"> на официальном сайте Администрации сельского поселения «Дульдурга».</w:t>
      </w:r>
    </w:p>
    <w:p w:rsidR="00CE0168" w:rsidRDefault="00760590" w:rsidP="00CE0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90">
        <w:rPr>
          <w:color w:val="000000"/>
          <w:sz w:val="28"/>
          <w:szCs w:val="28"/>
        </w:rPr>
        <w:br/>
        <w:t>Подписи:</w:t>
      </w:r>
      <w:r w:rsidRPr="00760590">
        <w:rPr>
          <w:color w:val="000000"/>
          <w:sz w:val="28"/>
          <w:szCs w:val="28"/>
        </w:rPr>
        <w:br/>
        <w:t>Председатель аукционной комиссии:</w:t>
      </w:r>
    </w:p>
    <w:p w:rsidR="00CE0168" w:rsidRDefault="00CE0168" w:rsidP="00CE0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Базаров Евгений </w:t>
      </w:r>
      <w:proofErr w:type="spellStart"/>
      <w:r>
        <w:rPr>
          <w:color w:val="000000"/>
          <w:sz w:val="28"/>
          <w:szCs w:val="28"/>
        </w:rPr>
        <w:t>Лубсанович</w:t>
      </w:r>
      <w:proofErr w:type="spellEnd"/>
      <w:r>
        <w:rPr>
          <w:color w:val="000000"/>
          <w:sz w:val="28"/>
          <w:szCs w:val="28"/>
        </w:rPr>
        <w:t>__________________</w:t>
      </w:r>
    </w:p>
    <w:p w:rsidR="009F7E7E" w:rsidRDefault="00760590" w:rsidP="00CE01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590">
        <w:rPr>
          <w:color w:val="000000"/>
          <w:sz w:val="28"/>
          <w:szCs w:val="28"/>
        </w:rPr>
        <w:t>Секретарь аукционной комиссии:</w:t>
      </w:r>
      <w:r w:rsidR="00CE0168">
        <w:rPr>
          <w:color w:val="000000"/>
          <w:sz w:val="28"/>
          <w:szCs w:val="28"/>
        </w:rPr>
        <w:t xml:space="preserve"> </w:t>
      </w:r>
    </w:p>
    <w:p w:rsidR="00CE0168" w:rsidRDefault="00CE0168" w:rsidP="00CE01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Лхамажапов </w:t>
      </w:r>
      <w:proofErr w:type="spellStart"/>
      <w:r>
        <w:rPr>
          <w:color w:val="000000"/>
          <w:sz w:val="28"/>
          <w:szCs w:val="28"/>
        </w:rPr>
        <w:t>Батор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Базарсадаевич</w:t>
      </w:r>
      <w:proofErr w:type="spellEnd"/>
      <w:r w:rsidR="009F7E7E">
        <w:rPr>
          <w:color w:val="000000"/>
          <w:sz w:val="28"/>
          <w:szCs w:val="28"/>
        </w:rPr>
        <w:t>___________________</w:t>
      </w:r>
    </w:p>
    <w:p w:rsidR="00CE0168" w:rsidRDefault="00760590" w:rsidP="00CE01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590">
        <w:rPr>
          <w:color w:val="000000"/>
          <w:sz w:val="28"/>
          <w:szCs w:val="28"/>
        </w:rPr>
        <w:t>Члены комиссии:</w:t>
      </w:r>
    </w:p>
    <w:p w:rsidR="00CE0168" w:rsidRDefault="00CE0168" w:rsidP="00CE0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Щебенькова</w:t>
      </w:r>
      <w:proofErr w:type="spellEnd"/>
      <w:r>
        <w:rPr>
          <w:color w:val="000000"/>
          <w:sz w:val="28"/>
          <w:szCs w:val="28"/>
        </w:rPr>
        <w:t xml:space="preserve"> Татьяна Александровна________________</w:t>
      </w:r>
    </w:p>
    <w:p w:rsidR="009F7E7E" w:rsidRDefault="009F7E7E" w:rsidP="00CE0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0168" w:rsidRDefault="00CE0168" w:rsidP="00CE0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Жамбалова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Дулма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Бадманимаевна</w:t>
      </w:r>
      <w:proofErr w:type="spellEnd"/>
      <w:r>
        <w:rPr>
          <w:color w:val="000000"/>
          <w:sz w:val="28"/>
          <w:szCs w:val="28"/>
        </w:rPr>
        <w:t>_________________</w:t>
      </w:r>
    </w:p>
    <w:p w:rsidR="009F7E7E" w:rsidRDefault="009F7E7E" w:rsidP="00CE0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0168" w:rsidRDefault="00CE0168" w:rsidP="00CE01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Дашицыренова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Дугарма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Ладоевна</w:t>
      </w:r>
      <w:proofErr w:type="spellEnd"/>
      <w:r>
        <w:rPr>
          <w:color w:val="000000"/>
          <w:sz w:val="28"/>
          <w:szCs w:val="28"/>
        </w:rPr>
        <w:t>_________________</w:t>
      </w:r>
    </w:p>
    <w:p w:rsidR="00B93B11" w:rsidRPr="00760590" w:rsidRDefault="00B93B11" w:rsidP="007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3B11" w:rsidRPr="0076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377796"/>
    <w:multiLevelType w:val="hybridMultilevel"/>
    <w:tmpl w:val="35BC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0"/>
    <w:rsid w:val="00085892"/>
    <w:rsid w:val="000E0E15"/>
    <w:rsid w:val="0037242E"/>
    <w:rsid w:val="00681EB9"/>
    <w:rsid w:val="00760590"/>
    <w:rsid w:val="00846261"/>
    <w:rsid w:val="009F7E7E"/>
    <w:rsid w:val="00B93B11"/>
    <w:rsid w:val="00CE0168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E15"/>
    <w:pPr>
      <w:keepNext/>
      <w:numPr>
        <w:numId w:val="1"/>
      </w:numPr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0E15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37242E"/>
    <w:pPr>
      <w:ind w:left="720"/>
      <w:contextualSpacing/>
    </w:pPr>
  </w:style>
  <w:style w:type="paragraph" w:customStyle="1" w:styleId="ConsPlusNormal">
    <w:name w:val="ConsPlusNormal"/>
    <w:rsid w:val="00372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37242E"/>
    <w:rPr>
      <w:b/>
      <w:bCs/>
    </w:rPr>
  </w:style>
  <w:style w:type="paragraph" w:styleId="a6">
    <w:name w:val="Body Text"/>
    <w:basedOn w:val="a"/>
    <w:link w:val="a7"/>
    <w:rsid w:val="003724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7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E15"/>
    <w:pPr>
      <w:keepNext/>
      <w:numPr>
        <w:numId w:val="1"/>
      </w:numPr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0E15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37242E"/>
    <w:pPr>
      <w:ind w:left="720"/>
      <w:contextualSpacing/>
    </w:pPr>
  </w:style>
  <w:style w:type="paragraph" w:customStyle="1" w:styleId="ConsPlusNormal">
    <w:name w:val="ConsPlusNormal"/>
    <w:rsid w:val="00372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37242E"/>
    <w:rPr>
      <w:b/>
      <w:bCs/>
    </w:rPr>
  </w:style>
  <w:style w:type="paragraph" w:styleId="a6">
    <w:name w:val="Body Text"/>
    <w:basedOn w:val="a"/>
    <w:link w:val="a7"/>
    <w:rsid w:val="003724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7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2018-11-30T01:22:00Z</cp:lastPrinted>
  <dcterms:created xsi:type="dcterms:W3CDTF">2018-11-29T08:59:00Z</dcterms:created>
  <dcterms:modified xsi:type="dcterms:W3CDTF">2018-11-30T01:22:00Z</dcterms:modified>
</cp:coreProperties>
</file>